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445" w:rsidRDefault="009B0445"/>
    <w:p w:rsidR="003D5D93" w:rsidRPr="00C528EB" w:rsidRDefault="003D5D93" w:rsidP="00C528EB">
      <w:pPr>
        <w:pStyle w:val="Nagwek1"/>
        <w:rPr>
          <w:b/>
          <w:color w:val="auto"/>
        </w:rPr>
      </w:pPr>
      <w:proofErr w:type="spellStart"/>
      <w:r w:rsidRPr="00C528EB">
        <w:rPr>
          <w:b/>
          <w:color w:val="auto"/>
        </w:rPr>
        <w:t>GeForce</w:t>
      </w:r>
      <w:proofErr w:type="spellEnd"/>
      <w:r w:rsidRPr="00C528EB">
        <w:rPr>
          <w:b/>
          <w:color w:val="auto"/>
        </w:rPr>
        <w:t xml:space="preserve"> RTX 2080 SUPER WGRP</w:t>
      </w:r>
      <w:r w:rsidR="00C528EB" w:rsidRPr="00C528EB">
        <w:rPr>
          <w:b/>
          <w:color w:val="auto"/>
        </w:rPr>
        <w:t xml:space="preserve">, </w:t>
      </w:r>
      <w:r w:rsidR="00180614">
        <w:rPr>
          <w:b/>
          <w:color w:val="auto"/>
        </w:rPr>
        <w:t xml:space="preserve">biały potwór dla </w:t>
      </w:r>
      <w:r w:rsidR="00C528EB" w:rsidRPr="00C528EB">
        <w:rPr>
          <w:b/>
          <w:color w:val="auto"/>
        </w:rPr>
        <w:t>wymagających graczy</w:t>
      </w:r>
    </w:p>
    <w:p w:rsidR="003D5D93" w:rsidRDefault="003D5D93">
      <w:proofErr w:type="spellStart"/>
      <w:r>
        <w:t>Palit</w:t>
      </w:r>
      <w:proofErr w:type="spellEnd"/>
      <w:r>
        <w:t xml:space="preserve"> prezentuje </w:t>
      </w:r>
      <w:r w:rsidR="00C528EB">
        <w:t xml:space="preserve">nową serię kart graficznych stworzoną z myślą o graczach wymagających czegoś więcej niż tylko bezkompromisowej wydajności. Nowe karty </w:t>
      </w:r>
      <w:r w:rsidR="00180614">
        <w:t>w nietypowym, białym kolorze podświetlane z każdej strony LED-</w:t>
      </w:r>
      <w:proofErr w:type="spellStart"/>
      <w:r w:rsidR="00180614">
        <w:t>ami</w:t>
      </w:r>
      <w:proofErr w:type="spellEnd"/>
      <w:r w:rsidR="00180614">
        <w:t xml:space="preserve"> RGB </w:t>
      </w:r>
      <w:r w:rsidR="00C528EB">
        <w:t>wyposażone są w</w:t>
      </w:r>
      <w:r w:rsidR="00180614">
        <w:t xml:space="preserve">e wszystkie </w:t>
      </w:r>
      <w:r w:rsidR="00C528EB">
        <w:t xml:space="preserve">najnowsze </w:t>
      </w:r>
      <w:r w:rsidR="00180614">
        <w:t xml:space="preserve">rozwiązania </w:t>
      </w:r>
      <w:proofErr w:type="spellStart"/>
      <w:r w:rsidR="00180614">
        <w:t>Palita</w:t>
      </w:r>
      <w:proofErr w:type="spellEnd"/>
      <w:r w:rsidR="00180614">
        <w:t xml:space="preserve">, oraz zaawansowany system </w:t>
      </w:r>
      <w:r w:rsidR="00C528EB">
        <w:t>odprowadza</w:t>
      </w:r>
      <w:r w:rsidR="00180614">
        <w:t>nia</w:t>
      </w:r>
      <w:r w:rsidR="00C528EB">
        <w:t xml:space="preserve"> ciepł</w:t>
      </w:r>
      <w:r w:rsidR="00180614">
        <w:t>a</w:t>
      </w:r>
      <w:r w:rsidR="00C528EB">
        <w:t xml:space="preserve"> </w:t>
      </w:r>
      <w:r w:rsidR="00180614">
        <w:t>co przekłada się na stabilną i cichą pracę</w:t>
      </w:r>
      <w:r w:rsidR="00C528EB">
        <w:t xml:space="preserve">. </w:t>
      </w:r>
      <w:r w:rsidR="00180614">
        <w:t>Dodatkowym wyróżnikiem jest nieziemski</w:t>
      </w:r>
      <w:r w:rsidR="00C528EB">
        <w:t xml:space="preserve"> wygląd.</w:t>
      </w:r>
    </w:p>
    <w:p w:rsidR="005453F8" w:rsidRDefault="00B03D3C">
      <w:r>
        <w:t xml:space="preserve">Seria White Game Rock Premium została stworzona na bazie cieszącej się popularnością wśród użytkowników </w:t>
      </w:r>
      <w:r w:rsidR="00C528EB">
        <w:t>serii Game R</w:t>
      </w:r>
      <w:r>
        <w:t xml:space="preserve">ock. WGRP jest </w:t>
      </w:r>
      <w:r w:rsidR="005019A6">
        <w:t>jeszcze lepiej wyposażon</w:t>
      </w:r>
      <w:r>
        <w:t>a, a p</w:t>
      </w:r>
      <w:r w:rsidR="005453F8">
        <w:t xml:space="preserve">ierwszym modelem w tej serii jest karta z </w:t>
      </w:r>
      <w:r w:rsidR="00180614">
        <w:t xml:space="preserve">niezwykle wydajnym </w:t>
      </w:r>
      <w:r w:rsidR="005453F8">
        <w:t xml:space="preserve">układem </w:t>
      </w:r>
      <w:proofErr w:type="spellStart"/>
      <w:r w:rsidR="005453F8">
        <w:t>Nvidia</w:t>
      </w:r>
      <w:proofErr w:type="spellEnd"/>
      <w:r w:rsidR="005453F8">
        <w:t xml:space="preserve"> RTX 2080 SUPER</w:t>
      </w:r>
      <w:r>
        <w:t>.</w:t>
      </w:r>
    </w:p>
    <w:p w:rsidR="00C528EB" w:rsidRDefault="005019A6">
      <w:r>
        <w:t xml:space="preserve">Oprócz standardowych dla serii Game Rock topowych podzespołów i układu chłodzenia nowa seria charakteryzuje się białym kolorem osłony wentylatorów oraz białym, ozdobnym </w:t>
      </w:r>
      <w:proofErr w:type="spellStart"/>
      <w:r>
        <w:t>backplate</w:t>
      </w:r>
      <w:proofErr w:type="spellEnd"/>
      <w:r w:rsidR="00CE4E9F">
        <w:t xml:space="preserve"> z podświetlanym napisem Game Rock. Na pierwszy rzut oka napis ten wydaje się odwrócony do góry nogami, ale po umieszczeniu karty w komputerze widać, że</w:t>
      </w:r>
      <w:r>
        <w:t xml:space="preserve"> </w:t>
      </w:r>
      <w:r w:rsidR="00CE4E9F">
        <w:t xml:space="preserve">był to celowy zabieg, bo </w:t>
      </w:r>
      <w:r w:rsidR="00EB42F1">
        <w:t xml:space="preserve">właśnie </w:t>
      </w:r>
      <w:r w:rsidR="00CE4E9F">
        <w:t>w taki</w:t>
      </w:r>
      <w:r w:rsidR="00EB42F1">
        <w:t>m</w:t>
      </w:r>
      <w:r w:rsidR="00CE4E9F">
        <w:t xml:space="preserve"> położeniu jest prawidłowo widoczny.</w:t>
      </w:r>
    </w:p>
    <w:p w:rsidR="005453F8" w:rsidRDefault="005453F8" w:rsidP="005453F8">
      <w:r>
        <w:t xml:space="preserve">System </w:t>
      </w:r>
      <w:proofErr w:type="spellStart"/>
      <w:r>
        <w:t>iRGB</w:t>
      </w:r>
      <w:proofErr w:type="spellEnd"/>
      <w:r>
        <w:t xml:space="preserve"> umożliwia wybranie dowolnego koloru i jednego z wielu trybów podświetlania karty. Domyślnie kolorem sygnalizowana jest temperatura układu graficznego. Kolor zielony oznacza mniej niż 50 stopni Celsjusza, niebieski 50-80 stopni, pomarańczowy 80-90, a czerwony – powyżej 90.</w:t>
      </w:r>
    </w:p>
    <w:p w:rsidR="00EB42F1" w:rsidRDefault="00345A45" w:rsidP="00EB42F1">
      <w:hyperlink r:id="rId6" w:history="1">
        <w:r w:rsidR="00EB42F1">
          <w:rPr>
            <w:rStyle w:val="Hipercze"/>
          </w:rPr>
          <w:t>https://www.youtube.com/watch?v=1iGeFRdRZkM</w:t>
        </w:r>
      </w:hyperlink>
    </w:p>
    <w:p w:rsidR="00EA149C" w:rsidRDefault="00840532" w:rsidP="00EA149C">
      <w:r>
        <w:t xml:space="preserve">Karta wyposażona jest w podwójny BIOS. Na standardowym pracuje w trybie </w:t>
      </w:r>
      <w:proofErr w:type="spellStart"/>
      <w:r>
        <w:t>półpasywnym</w:t>
      </w:r>
      <w:proofErr w:type="spellEnd"/>
      <w:r>
        <w:t xml:space="preserve"> zapewniając ciszę, a na wersji OC – zegary układu graficznego zostają podniesione o 45 MHz.</w:t>
      </w:r>
      <w:r w:rsidR="00B03D3C">
        <w:t xml:space="preserve"> </w:t>
      </w:r>
      <w:r>
        <w:t xml:space="preserve">Olbrzymi układ chłodzenia z miedzianą </w:t>
      </w:r>
      <w:r w:rsidR="00B03D3C">
        <w:t>podstawą</w:t>
      </w:r>
      <w:r>
        <w:t xml:space="preserve"> odbierającą ciepło od GPU</w:t>
      </w:r>
      <w:r w:rsidR="00B03D3C">
        <w:t>, sekcji zasilania</w:t>
      </w:r>
      <w:r w:rsidR="00A262A4">
        <w:t xml:space="preserve"> (</w:t>
      </w:r>
      <w:proofErr w:type="spellStart"/>
      <w:r w:rsidR="00A262A4">
        <w:t>DrMOS</w:t>
      </w:r>
      <w:proofErr w:type="spellEnd"/>
      <w:r w:rsidR="00A262A4">
        <w:t xml:space="preserve"> 10+2)</w:t>
      </w:r>
      <w:r w:rsidR="00B03D3C">
        <w:t xml:space="preserve"> i kości RAM </w:t>
      </w:r>
      <w:r>
        <w:t xml:space="preserve">wyposażony jest w 5 grubych ciepłowodów skutecznie przenoszących ciepło do dwóch olbrzymich bloków aluminiowych finów chłodzonych dwoma </w:t>
      </w:r>
      <w:r w:rsidR="00B03D3C">
        <w:t xml:space="preserve">100 mm wentylatorami </w:t>
      </w:r>
      <w:proofErr w:type="spellStart"/>
      <w:r w:rsidR="00B03D3C">
        <w:t>TurboFan</w:t>
      </w:r>
      <w:proofErr w:type="spellEnd"/>
      <w:r w:rsidR="00B03D3C">
        <w:t xml:space="preserve"> 2.0</w:t>
      </w:r>
      <w:r w:rsidR="00EA149C">
        <w:t xml:space="preserve">. 6-biegunowe silniki tych wentylatorów charakteryzują się mniejszym rozmiarem umożliwiającym zwiększenie o 10% powierzchni łopatek wirnika, 30% redukcję </w:t>
      </w:r>
      <w:r w:rsidR="00180614">
        <w:t xml:space="preserve">zużywanej </w:t>
      </w:r>
      <w:r w:rsidR="00EA149C">
        <w:t>energii</w:t>
      </w:r>
      <w:r w:rsidR="00A262A4">
        <w:t xml:space="preserve"> i</w:t>
      </w:r>
      <w:r w:rsidR="00EA149C">
        <w:t xml:space="preserve"> mniejsze wibracje</w:t>
      </w:r>
      <w:r w:rsidR="00A262A4">
        <w:t>.</w:t>
      </w:r>
      <w:r w:rsidR="00EA149C">
        <w:t xml:space="preserve"> </w:t>
      </w:r>
      <w:r w:rsidR="00EE7E31">
        <w:t xml:space="preserve">Rozbudowany układ chłodzenia sprawia, że karta zajmuje w komputerze 3 </w:t>
      </w:r>
      <w:proofErr w:type="spellStart"/>
      <w:r w:rsidR="00EE7E31">
        <w:t>sloty</w:t>
      </w:r>
      <w:proofErr w:type="spellEnd"/>
      <w:r w:rsidR="00EE7E31">
        <w:t>.</w:t>
      </w:r>
    </w:p>
    <w:p w:rsidR="00EA149C" w:rsidRDefault="00EB42F1">
      <w:r>
        <w:t>Z</w:t>
      </w:r>
      <w:r w:rsidR="00380EE0">
        <w:t>asilan</w:t>
      </w:r>
      <w:r>
        <w:t xml:space="preserve">ie </w:t>
      </w:r>
      <w:r w:rsidR="00380EE0">
        <w:t xml:space="preserve">jest </w:t>
      </w:r>
      <w:r>
        <w:t xml:space="preserve">dostarczane </w:t>
      </w:r>
      <w:r w:rsidR="00380EE0">
        <w:t xml:space="preserve">za pośrednictwem dwóch </w:t>
      </w:r>
      <w:proofErr w:type="spellStart"/>
      <w:r w:rsidR="00380EE0">
        <w:t>ośmiopinowych</w:t>
      </w:r>
      <w:proofErr w:type="spellEnd"/>
      <w:r w:rsidR="00380EE0">
        <w:t xml:space="preserve"> wtyczek, </w:t>
      </w:r>
      <w:proofErr w:type="spellStart"/>
      <w:r>
        <w:t>Palit</w:t>
      </w:r>
      <w:proofErr w:type="spellEnd"/>
      <w:r>
        <w:t xml:space="preserve"> RTX 2080 SUPER WGRP </w:t>
      </w:r>
      <w:r w:rsidR="00380EE0">
        <w:t>pobiera do 25</w:t>
      </w:r>
      <w:r>
        <w:t>0</w:t>
      </w:r>
      <w:r w:rsidR="00380EE0">
        <w:t>W (</w:t>
      </w:r>
      <w:r>
        <w:t xml:space="preserve">do </w:t>
      </w:r>
      <w:r w:rsidR="00380EE0">
        <w:t>28</w:t>
      </w:r>
      <w:r>
        <w:t>5</w:t>
      </w:r>
      <w:r w:rsidR="00380EE0">
        <w:t>W z podłączonym USB). Zalecana minimalna moc zasilacza to 650 W.</w:t>
      </w:r>
      <w:r>
        <w:t xml:space="preserve"> Funkcjami karty: ustawieniami chłodzenia, podkręcaniem, aktualizacją biosu i podświetlaniem  można sterować za pomocą oprogramowania </w:t>
      </w:r>
      <w:proofErr w:type="spellStart"/>
      <w:r>
        <w:t>ThunderMaster</w:t>
      </w:r>
      <w:proofErr w:type="spellEnd"/>
      <w:r>
        <w:t>.</w:t>
      </w:r>
    </w:p>
    <w:p w:rsidR="00EB42F1" w:rsidRDefault="00345A45">
      <w:hyperlink r:id="rId7" w:history="1">
        <w:r w:rsidR="00EB42F1">
          <w:rPr>
            <w:rStyle w:val="Hipercze"/>
          </w:rPr>
          <w:t>http://eu.palit.com/palit/thundermaster.php?lang=pl</w:t>
        </w:r>
      </w:hyperlink>
    </w:p>
    <w:p w:rsidR="00EB42F1" w:rsidRDefault="00EB42F1">
      <w:r>
        <w:t>Karta wyposażona jest w 8 GB pamięci RAM GDDR6</w:t>
      </w:r>
      <w:r w:rsidR="002C6300">
        <w:t xml:space="preserve">. Taktowanie rdzenia to 1650 MHz (1860 w trybie </w:t>
      </w:r>
      <w:proofErr w:type="spellStart"/>
      <w:r w:rsidR="002C6300">
        <w:t>Boost</w:t>
      </w:r>
      <w:proofErr w:type="spellEnd"/>
      <w:r w:rsidR="002C6300">
        <w:t xml:space="preserve"> + OC), Ilość rdzeni CUDA 3072. Złącze PCI-E to wersja 3.0x16, złącza wideo, to 3x DP 1.4a i 1x HDMI 2.0B, oraz USB typu C</w:t>
      </w:r>
    </w:p>
    <w:p w:rsidR="003D5D93" w:rsidRDefault="00EB42F1">
      <w:r>
        <w:t>Pełna specyfikacja karty dostępna jest pod adresem:</w:t>
      </w:r>
      <w:r w:rsidR="00180614">
        <w:t xml:space="preserve"> </w:t>
      </w:r>
      <w:bookmarkStart w:id="0" w:name="_GoBack"/>
      <w:bookmarkEnd w:id="0"/>
      <w:r w:rsidR="00345A45">
        <w:rPr>
          <w:rStyle w:val="Hipercze"/>
        </w:rPr>
        <w:fldChar w:fldCharType="begin"/>
      </w:r>
      <w:r w:rsidR="00345A45">
        <w:rPr>
          <w:rStyle w:val="Hipercze"/>
        </w:rPr>
        <w:instrText xml:space="preserve"> HYPERLINK "http://eu.palit.com/palit/vgapro.php?id=3359&amp;lang=pl" </w:instrText>
      </w:r>
      <w:r w:rsidR="00345A45">
        <w:rPr>
          <w:rStyle w:val="Hipercze"/>
        </w:rPr>
        <w:fldChar w:fldCharType="separate"/>
      </w:r>
      <w:r w:rsidR="00DA0034">
        <w:rPr>
          <w:rStyle w:val="Hipercze"/>
        </w:rPr>
        <w:t>http://eu.palit.com/palit/vgapro.php?id=3359&amp;lang=pl</w:t>
      </w:r>
      <w:r w:rsidR="00345A45">
        <w:rPr>
          <w:rStyle w:val="Hipercze"/>
        </w:rPr>
        <w:fldChar w:fldCharType="end"/>
      </w:r>
    </w:p>
    <w:p w:rsidR="006E58FD" w:rsidRDefault="006E58FD">
      <w:r>
        <w:t>Średnia cena karty to 3999 zł</w:t>
      </w:r>
    </w:p>
    <w:p w:rsidR="00866F42" w:rsidRDefault="00866F42"/>
    <w:p w:rsidR="00843C6D" w:rsidRDefault="00EE7E31">
      <w:r>
        <w:t xml:space="preserve">O firmie </w:t>
      </w:r>
      <w:proofErr w:type="spellStart"/>
      <w:r w:rsidR="009B0445">
        <w:t>Palit</w:t>
      </w:r>
      <w:proofErr w:type="spellEnd"/>
    </w:p>
    <w:p w:rsidR="009B0445" w:rsidRDefault="009B0445">
      <w:r>
        <w:t xml:space="preserve">Firma powstała w 1988 roku, od 19 lat obecna na europejskim rynku. Pierwszy producent kart graficznych na Tajwanie i jednocześnie największy producent w skali światowej. W 2016 roku produkowała niemal dwukrotnie więcej kart graficznych niż </w:t>
      </w:r>
      <w:r w:rsidR="004C3E0D">
        <w:t>piąta firma w zestawieniu i niemal 1,5x więcej niż druga. Nazwa firmy pochodzi od słowa „</w:t>
      </w:r>
      <w:proofErr w:type="spellStart"/>
      <w:r w:rsidR="004C3E0D">
        <w:t>palette</w:t>
      </w:r>
      <w:proofErr w:type="spellEnd"/>
      <w:r w:rsidR="004C3E0D">
        <w:t xml:space="preserve">” nawiązując do palety używanej przez malarzy. Najważniejszymi cechami produktów </w:t>
      </w:r>
      <w:proofErr w:type="spellStart"/>
      <w:r w:rsidR="004C3E0D">
        <w:t>Palita</w:t>
      </w:r>
      <w:proofErr w:type="spellEnd"/>
      <w:r w:rsidR="004C3E0D">
        <w:t xml:space="preserve"> są dostawa na czas, stabilna jakość, specjalistyczna wiedza i konkurencyjne ceny. Firma ma biura ulokowane w </w:t>
      </w:r>
      <w:proofErr w:type="spellStart"/>
      <w:r w:rsidR="004C3E0D">
        <w:t>Shenzhen</w:t>
      </w:r>
      <w:proofErr w:type="spellEnd"/>
      <w:r w:rsidR="004C3E0D">
        <w:t xml:space="preserve">, </w:t>
      </w:r>
      <w:proofErr w:type="spellStart"/>
      <w:r w:rsidR="004C3E0D">
        <w:t>Taipei</w:t>
      </w:r>
      <w:proofErr w:type="spellEnd"/>
      <w:r w:rsidR="004C3E0D">
        <w:t xml:space="preserve">, Hong Kongu i Dusseldorfie i zatrudnia w sumie około 1500 pracowników. </w:t>
      </w:r>
      <w:r w:rsidR="004C3E0D">
        <w:br/>
      </w:r>
    </w:p>
    <w:p w:rsidR="009B0445" w:rsidRDefault="009B0445"/>
    <w:p w:rsidR="009B0445" w:rsidRDefault="009B0445"/>
    <w:sectPr w:rsidR="009B04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A45" w:rsidRDefault="00345A45" w:rsidP="009B0445">
      <w:pPr>
        <w:spacing w:after="0" w:line="240" w:lineRule="auto"/>
      </w:pPr>
      <w:r>
        <w:separator/>
      </w:r>
    </w:p>
  </w:endnote>
  <w:endnote w:type="continuationSeparator" w:id="0">
    <w:p w:rsidR="00345A45" w:rsidRDefault="00345A45" w:rsidP="009B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A45" w:rsidRDefault="00345A45" w:rsidP="009B0445">
      <w:pPr>
        <w:spacing w:after="0" w:line="240" w:lineRule="auto"/>
      </w:pPr>
      <w:r>
        <w:separator/>
      </w:r>
    </w:p>
  </w:footnote>
  <w:footnote w:type="continuationSeparator" w:id="0">
    <w:p w:rsidR="00345A45" w:rsidRDefault="00345A45" w:rsidP="009B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45" w:rsidRDefault="00345A45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3pt;height:60.75pt">
          <v:imagedata r:id="rId1" o:title="Palit nagłówek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D9"/>
    <w:rsid w:val="00180614"/>
    <w:rsid w:val="001A039A"/>
    <w:rsid w:val="001A0953"/>
    <w:rsid w:val="002C6300"/>
    <w:rsid w:val="002E3290"/>
    <w:rsid w:val="00345A45"/>
    <w:rsid w:val="00380EE0"/>
    <w:rsid w:val="003D5D93"/>
    <w:rsid w:val="004C3E0D"/>
    <w:rsid w:val="005019A6"/>
    <w:rsid w:val="005453F8"/>
    <w:rsid w:val="006E58FD"/>
    <w:rsid w:val="00722933"/>
    <w:rsid w:val="00832F0E"/>
    <w:rsid w:val="00840532"/>
    <w:rsid w:val="00843C6D"/>
    <w:rsid w:val="00866F42"/>
    <w:rsid w:val="009B0445"/>
    <w:rsid w:val="00A262A4"/>
    <w:rsid w:val="00B03D3C"/>
    <w:rsid w:val="00C528EB"/>
    <w:rsid w:val="00CE4E9F"/>
    <w:rsid w:val="00DA0034"/>
    <w:rsid w:val="00EA149C"/>
    <w:rsid w:val="00EA61D9"/>
    <w:rsid w:val="00EB42F1"/>
    <w:rsid w:val="00EE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A84B3B-7DB5-4553-8CD3-7A4BA7C2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28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0445"/>
  </w:style>
  <w:style w:type="paragraph" w:styleId="Stopka">
    <w:name w:val="footer"/>
    <w:basedOn w:val="Normalny"/>
    <w:link w:val="StopkaZnak"/>
    <w:uiPriority w:val="99"/>
    <w:unhideWhenUsed/>
    <w:rsid w:val="009B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0445"/>
  </w:style>
  <w:style w:type="paragraph" w:styleId="NormalnyWeb">
    <w:name w:val="Normal (Web)"/>
    <w:basedOn w:val="Normalny"/>
    <w:uiPriority w:val="99"/>
    <w:semiHidden/>
    <w:unhideWhenUsed/>
    <w:rsid w:val="009B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B044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528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EB42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eu.palit.com/palit/thundermaster.php?lang=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iGeFRdRZk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</dc:creator>
  <cp:keywords/>
  <dc:description/>
  <cp:lastModifiedBy>m k</cp:lastModifiedBy>
  <cp:revision>11</cp:revision>
  <dcterms:created xsi:type="dcterms:W3CDTF">2019-10-07T21:12:00Z</dcterms:created>
  <dcterms:modified xsi:type="dcterms:W3CDTF">2019-10-09T11:14:00Z</dcterms:modified>
</cp:coreProperties>
</file>